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ЗАХТЕВ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ОСТВАРИВАЊЕ ПРАВА НА РЕГРЕС ЗА РЕПРОДУКТИВНИ МАТЕРИЈАЛ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 2025.ГОДИНИ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                                            </w:t>
        <w:tab/>
        <w:t xml:space="preserve">    </w:t>
        <w:tab/>
        <w:tab/>
        <w:tab/>
        <w:tab/>
        <w:tab/>
        <w:tab/>
        <w:t xml:space="preserve"> 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(име, презиме и  пребивалиште носиоца породичног газдинства)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 xml:space="preserve">                (назив и седиште правног лица)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 xml:space="preserve">   (одговорно лице у правном лицу)</w:t>
      </w:r>
    </w:p>
    <w:tbl>
      <w:tblPr>
        <w:tblStyle w:val="Table1"/>
        <w:tblpPr w:leftFromText="180" w:rightFromText="180" w:topFromText="0" w:bottomFromText="0" w:vertAnchor="text" w:horzAnchor="text" w:tblpX="1278" w:tblpY="190"/>
        <w:tblW w:w="84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40"/>
        <w:gridCol w:w="2250"/>
        <w:gridCol w:w="1098"/>
        <w:gridCol w:w="1350"/>
        <w:gridCol w:w="2322"/>
        <w:tblGridChange w:id="0">
          <w:tblGrid>
            <w:gridCol w:w="1440"/>
            <w:gridCol w:w="2250"/>
            <w:gridCol w:w="1098"/>
            <w:gridCol w:w="1350"/>
            <w:gridCol w:w="232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БПГ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MB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ЈМБГ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PIB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firstLine="720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                                    (За физичка лица)                                                                                              (За правна лица)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Подносим захтев за остваривање права на регрес за репродуктивни материјал за осемењена говеда:</w:t>
      </w:r>
    </w:p>
    <w:tbl>
      <w:tblPr>
        <w:tblStyle w:val="Table2"/>
        <w:tblW w:w="551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9"/>
        <w:gridCol w:w="832"/>
        <w:gridCol w:w="2430"/>
        <w:gridCol w:w="1386"/>
        <w:tblGridChange w:id="0">
          <w:tblGrid>
            <w:gridCol w:w="869"/>
            <w:gridCol w:w="832"/>
            <w:gridCol w:w="2430"/>
            <w:gridCol w:w="1386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Шифра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Врста стоке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Број грла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Говеда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Укупно осемењена грла говеда: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after="0" w:line="24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Уз захтев за регрес за репродуктивни материјал прилажем: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Признаница о извршеном плаћању за вештачко осемењавање у периоду од 1.11.2024.године до 31.10.2025.године;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Потврда о активном статусу регистрованог комерцијалног пољопривредног газдинства за 2025.годину из система еАграра;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Извод из регистра пољопривредних газдинстава са сточним фондом из система еАграра, за 2025.годину;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Фоткопија пасоша за осемењено грло;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Фотокопија наменског жиро рачуна подносиоца захтева;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Фотокопија или очитана лична карта;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Изјава подносиоца захтева да није користио средства по основу репродуктивног материјала-вештачког осемењавања говеда код других буџетских извора;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Уверење о измиреним пореским обавезама и доспелим јавним даџбинама од стране надлежног органа Општинске управе општине Александровац.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потврда банке о преносу средстава или извод (оверени од стране банке) у сличају када је</w:t>
      </w:r>
    </w:p>
    <w:p w:rsidR="00000000" w:rsidDel="00000000" w:rsidP="00000000" w:rsidRDefault="00000000" w:rsidRPr="00000000" w14:paraId="0000003E">
      <w:pPr>
        <w:spacing w:after="0" w:line="24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плаћање извршено безготовинско, као доказ о извршеној уплати;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извод из Агенције за привредне регистре;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Потпис, односно овера подносиоца захтева:</w:t>
      </w:r>
    </w:p>
    <w:p w:rsidR="00000000" w:rsidDel="00000000" w:rsidP="00000000" w:rsidRDefault="00000000" w:rsidRPr="00000000" w14:paraId="00000042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Име и презиме подносиоца захтева/одговорног лица:</w:t>
      </w:r>
    </w:p>
    <w:p w:rsidR="00000000" w:rsidDel="00000000" w:rsidP="00000000" w:rsidRDefault="00000000" w:rsidRPr="00000000" w14:paraId="00000044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                  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</w:t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(попунити читко штампаним словима)</w:t>
      </w:r>
    </w:p>
    <w:p w:rsidR="00000000" w:rsidDel="00000000" w:rsidP="00000000" w:rsidRDefault="00000000" w:rsidRPr="00000000" w14:paraId="00000046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Телефон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                          Својеручни потпис подносиоца захтева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                                                                              (одговорног лица, оверен печатом)</w:t>
      </w:r>
    </w:p>
    <w:p w:rsidR="00000000" w:rsidDel="00000000" w:rsidP="00000000" w:rsidRDefault="00000000" w:rsidRPr="00000000" w14:paraId="0000004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ab/>
        <w:tab/>
        <w:tab/>
        <w:tab/>
        <w:tab/>
        <w:tab/>
        <w:t xml:space="preserve">_________________________________________</w:t>
      </w:r>
    </w:p>
    <w:p w:rsidR="00000000" w:rsidDel="00000000" w:rsidP="00000000" w:rsidRDefault="00000000" w:rsidRPr="00000000" w14:paraId="0000004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</w:t>
      </w:r>
    </w:p>
    <w:p w:rsidR="00000000" w:rsidDel="00000000" w:rsidP="00000000" w:rsidRDefault="00000000" w:rsidRPr="00000000" w14:paraId="0000004B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</w:t>
      </w:r>
    </w:p>
    <w:p w:rsidR="00000000" w:rsidDel="00000000" w:rsidP="00000000" w:rsidRDefault="00000000" w:rsidRPr="00000000" w14:paraId="0000004C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                                  М.П.</w:t>
      </w:r>
    </w:p>
    <w:sectPr>
      <w:pgSz w:h="15840" w:w="12240" w:orient="portrait"/>
      <w:pgMar w:bottom="144" w:top="43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6"/>
      <w:numFmt w:val="bullet"/>
      <w:lvlText w:val="-"/>
      <w:lvlJc w:val="left"/>
      <w:pPr>
        <w:ind w:left="108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ME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